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三、查找(search)</w:t>
      </w:r>
    </w:p>
    <w:p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内容: </w:t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</w:rPr>
        <w:t>查找的基本概念</w:t>
      </w:r>
      <w:r>
        <w:rPr>
          <w:rFonts w:hint="eastAsia"/>
          <w:b/>
          <w:bCs/>
          <w:lang w:eastAsia="zh-CN"/>
        </w:rPr>
        <w:t>：</w:t>
      </w:r>
    </w:p>
    <w:p>
      <w:r>
        <w:drawing>
          <wp:inline distT="0" distB="0" distL="114300" distR="114300">
            <wp:extent cx="5262880" cy="2574925"/>
            <wp:effectExtent l="0" t="0" r="1016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99490"/>
            <wp:effectExtent l="0" t="0" r="508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45740"/>
            <wp:effectExtent l="0" t="0" r="635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对线性关系结构的查找,顺序查找,二分查找;</w:t>
      </w:r>
    </w:p>
    <w:p>
      <w:r>
        <w:drawing>
          <wp:inline distT="0" distB="0" distL="114300" distR="114300">
            <wp:extent cx="5272405" cy="3445510"/>
            <wp:effectExtent l="0" t="0" r="63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94330"/>
            <wp:effectExtent l="0" t="0" r="190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269615"/>
            <wp:effectExtent l="0" t="0" r="571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  <w:r>
        <w:drawing>
          <wp:inline distT="0" distB="0" distL="114300" distR="114300">
            <wp:extent cx="5267325" cy="1675765"/>
            <wp:effectExtent l="0" t="0" r="571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44520"/>
            <wp:effectExtent l="0" t="0" r="127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Hash查找法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根据给定的关键字来计算出关键字在表中的地址。也是Hash表和之前讲过的其他查找表的不同之处，在Hash表中关键字和关键字的地址是有确定关系的。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常见的Hash函数(直接定址法,随机数法)</w:t>
      </w:r>
    </w:p>
    <w:p>
      <w:r>
        <w:drawing>
          <wp:inline distT="0" distB="0" distL="114300" distR="114300">
            <wp:extent cx="5266055" cy="3227070"/>
            <wp:effectExtent l="0" t="0" r="698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直接定址法：取关键字或关键字的某个线性函数为Hash地址，即H(key)=a*key+b,其中a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和b为常数。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</w:rPr>
      </w:pPr>
      <w:r>
        <w:drawing>
          <wp:inline distT="0" distB="0" distL="114300" distR="114300">
            <wp:extent cx="5266055" cy="3934460"/>
            <wp:effectExtent l="0" t="0" r="698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3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3652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60830"/>
            <wp:effectExtent l="0" t="0" r="444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hash冲突的概念,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在Hash表进行查找时，发现有多个关键字共用一个地址，这种情况成为Hash冲突，是不允许出现的，需要做一些处理来解决冲突，使得每个地址对应一个关键字。</w:t>
      </w:r>
    </w:p>
    <w:p>
      <w:pPr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7325" cy="2401570"/>
            <wp:effectExtent l="0" t="0" r="571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 解决冲突的方法(开散列方法/拉链法,闭散列方法/开址定址法),二次聚集现象;</w:t>
      </w:r>
    </w:p>
    <w:p>
      <w:r>
        <w:drawing>
          <wp:inline distT="0" distB="0" distL="114300" distR="114300">
            <wp:extent cx="5267325" cy="1277620"/>
            <wp:effectExtent l="0" t="0" r="571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5420" cy="2284095"/>
            <wp:effectExtent l="0" t="0" r="762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BST树定义,性质,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叉排序树（BST）或者是空树，或者是满足以下三个性质的二叉树。1若它的左子树不空，则左子树上所有关键字的值均小于根关键字的值。2若它的右子树不空，则右子树上的所有关键字的值均大于根关键字的值。3左右子树又各是一棵二叉排序树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ADT及其实现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应用二叉树的链式结构来建立二叉查找树以及实现相关的查找功能。具体的实现如下：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 xml:space="preserve">ADT BST  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数据对象：整数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操作：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BST()// 构造函数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void InsertBST(BiTree &amp;T, Binnode *s)// 实现二叉查找树的插入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void buildBST(int r[],int n)// 实现二叉查找树的简历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bool findhelp(Binnode* root,int &amp;e)// 实现数的查找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void printhelp(Binnode* root)// 实现二叉查找树的中序遍历输出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BST树查找,插入,删除算法;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下图查找递归代码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5267325" cy="2962910"/>
            <wp:effectExtent l="0" t="0" r="5715" b="8890"/>
            <wp:docPr id="19" name="图片 19" descr="Screenshot_2017-11-07-07-27-26-527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creenshot_2017-11-07-07-27-26-527_com.tencent.m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</w:p>
    <w:p>
      <w:r>
        <w:drawing>
          <wp:inline distT="0" distB="0" distL="114300" distR="114300">
            <wp:extent cx="5262880" cy="1562735"/>
            <wp:effectExtent l="0" t="0" r="10160" b="698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6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6055" cy="1261745"/>
            <wp:effectExtent l="0" t="0" r="6985" b="317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平衡树 (AVL) 的定义,性质,平衡因子的概念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一种特殊的二查排序树，其左右子树都是平衡二叉树，且左右子树高度之差的绝对值不超过1.一句话表述为：以树中所有结点为根的树的左右子树高度之差的绝对值不超过1.</w:t>
      </w:r>
    </w:p>
    <w:p>
      <w:pPr>
        <w:rPr>
          <w:rFonts w:hint="eastAsia"/>
          <w:b/>
          <w:bCs/>
        </w:rPr>
      </w:pPr>
      <w:r>
        <w:drawing>
          <wp:inline distT="0" distB="0" distL="114300" distR="114300">
            <wp:extent cx="5272405" cy="1614170"/>
            <wp:effectExtent l="0" t="0" r="635" b="127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平衡树 (AVL) 的ADT及其实现,平衡树查找,插入算法,;</w:t>
      </w:r>
    </w:p>
    <w:p>
      <w:pPr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文字描述：</w:t>
      </w:r>
    </w:p>
    <w:p>
      <w:r>
        <w:drawing>
          <wp:inline distT="0" distB="0" distL="114300" distR="114300">
            <wp:extent cx="5266055" cy="1795780"/>
            <wp:effectExtent l="0" t="0" r="6985" b="254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实现举例：</w:t>
      </w:r>
    </w:p>
    <w:p>
      <w:r>
        <w:drawing>
          <wp:inline distT="0" distB="0" distL="114300" distR="114300">
            <wp:extent cx="5274310" cy="2261870"/>
            <wp:effectExtent l="0" t="0" r="13970" b="889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74440"/>
            <wp:effectExtent l="0" t="0" r="4445" b="508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8245"/>
            <wp:effectExtent l="0" t="0" r="5715" b="63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74240"/>
            <wp:effectExtent l="0" t="0" r="5715" b="508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58900"/>
            <wp:effectExtent l="0" t="0" r="635" b="1270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545840"/>
            <wp:effectExtent l="0" t="0" r="5080" b="508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6035" cy="4321175"/>
            <wp:effectExtent l="0" t="0" r="14605" b="698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432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09645"/>
            <wp:effectExtent l="0" t="0" r="5715" b="1079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307840"/>
            <wp:effectExtent l="0" t="0" r="0" b="508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0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47850"/>
            <wp:effectExtent l="0" t="0" r="1270" b="1143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28695"/>
            <wp:effectExtent l="0" t="0" r="1905" b="698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27245"/>
            <wp:effectExtent l="0" t="0" r="1270" b="571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2281555"/>
            <wp:effectExtent l="0" t="0" r="3810" b="444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48510"/>
            <wp:effectExtent l="0" t="0" r="3810" b="889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优先队列与堆,堆的定义,堆的生成,调整算法;范围查询;</w:t>
      </w:r>
    </w:p>
    <w:p>
      <w:r>
        <w:drawing>
          <wp:inline distT="0" distB="0" distL="114300" distR="114300">
            <wp:extent cx="5267325" cy="2248535"/>
            <wp:effectExtent l="0" t="0" r="5715" b="698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51685"/>
            <wp:effectExtent l="0" t="0" r="4445" b="571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建堆的过程</w:t>
      </w:r>
    </w:p>
    <w:p>
      <w:r>
        <w:drawing>
          <wp:inline distT="0" distB="0" distL="114300" distR="114300">
            <wp:extent cx="5271135" cy="2386965"/>
            <wp:effectExtent l="0" t="0" r="1905" b="571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调整算法举例</w:t>
      </w:r>
    </w:p>
    <w:p>
      <w:r>
        <w:drawing>
          <wp:inline distT="0" distB="0" distL="114300" distR="114300">
            <wp:extent cx="5266690" cy="2637155"/>
            <wp:effectExtent l="0" t="0" r="6350" b="1460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11400"/>
            <wp:effectExtent l="0" t="0" r="3175" b="508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38425"/>
            <wp:effectExtent l="0" t="0" r="3810" b="1333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93520"/>
            <wp:effectExtent l="0" t="0" r="1905" b="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范围查询（不确定？）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90265"/>
            <wp:effectExtent l="0" t="0" r="5080" b="825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526431"/>
    <w:rsid w:val="2DFD2D3B"/>
    <w:rsid w:val="58526431"/>
    <w:rsid w:val="77221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2017-11-06T13:55:00Z</dcterms:created>
  <dc:creator>Julie</dc:creator>
  <cp:lastModifiedBy>Julie</cp:lastModifiedBy>
  <dcterms:modified xsi:type="dcterms:W3CDTF">2017-11-07T15:26:26Z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